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В этом разделе вы можете ознакомиться с расписанием мастер</w:t>
      </w:r>
      <w:r>
        <w:rPr>
          <w:rFonts w:ascii="Times New Roman" w:hAnsi="Times New Roman"/>
          <w:color w:val="2e2d2d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 xml:space="preserve">классов в рамках третьего Всероссийского открытого чемпионата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fr-FR"/>
        </w:rPr>
        <w:t>«</w:t>
      </w:r>
      <w:r>
        <w:rPr>
          <w:rFonts w:ascii="Times New Roman" w:hAnsi="Times New Roman"/>
          <w:color w:val="2e2d2d"/>
          <w:sz w:val="28"/>
          <w:szCs w:val="28"/>
          <w:rtl w:val="0"/>
          <w:lang w:val="de-DE"/>
        </w:rPr>
        <w:t>Pole Sports Russia 2019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color w:val="2e2d2d"/>
          <w:sz w:val="28"/>
          <w:szCs w:val="28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В настоящий момент на уроки</w:t>
      </w:r>
      <w:r>
        <w:rPr>
          <w:rFonts w:ascii="Times New Roman" w:hAnsi="Times New Roman" w:hint="default"/>
          <w:color w:val="2e2d2d"/>
          <w:sz w:val="28"/>
          <w:szCs w:val="28"/>
          <w:rtl w:val="0"/>
        </w:rPr>
        <w:t xml:space="preserve"> от Чемпиона Мира 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2018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 xml:space="preserve">года в дисциплине </w:t>
      </w:r>
      <w:r>
        <w:rPr>
          <w:rFonts w:ascii="Times New Roman" w:hAnsi="Times New Roman"/>
          <w:b w:val="1"/>
          <w:bCs w:val="1"/>
          <w:color w:val="2e2d2d"/>
          <w:sz w:val="28"/>
          <w:szCs w:val="28"/>
          <w:rtl w:val="0"/>
          <w:lang w:val="nl-NL"/>
        </w:rPr>
        <w:t>Pole Sport</w:t>
      </w:r>
      <w:r>
        <w:rPr>
          <w:rFonts w:ascii="Times New Roman" w:hAnsi="Times New Roman" w:hint="default"/>
          <w:b w:val="1"/>
          <w:bCs w:val="1"/>
          <w:color w:val="2e2d2d"/>
          <w:sz w:val="28"/>
          <w:szCs w:val="28"/>
          <w:rtl w:val="0"/>
        </w:rPr>
        <w:t> </w:t>
      </w:r>
      <w:r>
        <w:rPr>
          <w:rFonts w:ascii="Times New Roman" w:hAnsi="Times New Roman" w:hint="default"/>
          <w:b w:val="1"/>
          <w:bCs w:val="1"/>
          <w:color w:val="2e2d2d"/>
          <w:sz w:val="32"/>
          <w:szCs w:val="32"/>
          <w:rtl w:val="0"/>
          <w:lang w:val="ru-RU"/>
        </w:rPr>
        <w:t>Славы Руза</w:t>
      </w:r>
      <w:r>
        <w:rPr>
          <w:rFonts w:ascii="Times New Roman" w:hAnsi="Times New Roman"/>
          <w:b w:val="1"/>
          <w:bCs w:val="1"/>
          <w:color w:val="ed220b"/>
          <w:sz w:val="32"/>
          <w:szCs w:val="32"/>
          <w:rtl w:val="0"/>
          <w:lang w:val="en-US"/>
        </w:rPr>
        <w:t xml:space="preserve">*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действует с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пециально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color w:val="2e2d2d"/>
          <w:sz w:val="28"/>
          <w:szCs w:val="28"/>
          <w:rtl w:val="0"/>
        </w:rPr>
        <w:t xml:space="preserve"> предложен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ие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 xml:space="preserve">—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/>
          <w:color w:val="ed220b"/>
          <w:sz w:val="28"/>
          <w:szCs w:val="28"/>
          <w:u w:val="single"/>
          <w:rtl w:val="0"/>
        </w:rPr>
        <w:t xml:space="preserve">2 </w:t>
      </w:r>
      <w:r>
        <w:rPr>
          <w:rFonts w:ascii="Times New Roman" w:hAnsi="Times New Roman" w:hint="default"/>
          <w:color w:val="ed220b"/>
          <w:sz w:val="28"/>
          <w:szCs w:val="28"/>
          <w:u w:val="single"/>
          <w:rtl w:val="0"/>
          <w:lang w:val="ru-RU"/>
        </w:rPr>
        <w:t xml:space="preserve">класса </w:t>
      </w:r>
      <w:r>
        <w:rPr>
          <w:rFonts w:ascii="Times New Roman" w:hAnsi="Times New Roman" w:hint="default"/>
          <w:color w:val="ed220b"/>
          <w:sz w:val="28"/>
          <w:szCs w:val="28"/>
          <w:u w:val="single"/>
          <w:rtl w:val="0"/>
          <w:lang w:val="ru-RU"/>
        </w:rPr>
        <w:t xml:space="preserve">за </w:t>
      </w:r>
      <w:r>
        <w:rPr>
          <w:rFonts w:ascii="Times New Roman" w:hAnsi="Times New Roman"/>
          <w:color w:val="ed220b"/>
          <w:sz w:val="28"/>
          <w:szCs w:val="28"/>
          <w:u w:val="single"/>
          <w:rtl w:val="0"/>
          <w:lang w:val="en-US"/>
        </w:rPr>
        <w:t xml:space="preserve">5 500,00 </w:t>
      </w:r>
      <w:r>
        <w:rPr>
          <w:rFonts w:ascii="Times New Roman" w:hAnsi="Times New Roman" w:hint="default"/>
          <w:color w:val="ed220b"/>
          <w:sz w:val="28"/>
          <w:szCs w:val="28"/>
          <w:u w:val="single"/>
          <w:rtl w:val="0"/>
          <w:lang w:val="ru-RU"/>
        </w:rPr>
        <w:t>рублей</w:t>
      </w:r>
      <w:r>
        <w:rPr>
          <w:rFonts w:ascii="Times New Roman" w:hAnsi="Times New Roman"/>
          <w:color w:val="2e2d2d"/>
          <w:sz w:val="28"/>
          <w:szCs w:val="28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Адреса студий</w:t>
      </w:r>
      <w:r>
        <w:rPr>
          <w:rFonts w:ascii="Times New Roman" w:hAnsi="Times New Roman"/>
          <w:color w:val="2e2d2d"/>
          <w:sz w:val="28"/>
          <w:szCs w:val="28"/>
          <w:rtl w:val="0"/>
          <w:lang w:val="ru-RU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/>
          <w:color w:val="2e2d2d"/>
          <w:sz w:val="28"/>
          <w:szCs w:val="28"/>
          <w:rtl w:val="0"/>
          <w:lang w:val="nl-NL"/>
        </w:rPr>
        <w:t xml:space="preserve">Trash </w:t>
      </w:r>
      <w:r>
        <w:rPr>
          <w:rFonts w:ascii="Times New Roman" w:hAnsi="Times New Roman" w:hint="default"/>
          <w:color w:val="2e2d2d"/>
          <w:sz w:val="28"/>
          <w:szCs w:val="28"/>
          <w:rtl w:val="0"/>
        </w:rPr>
        <w:t>– м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Московские ворота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Московский пр</w:t>
      </w:r>
      <w:r>
        <w:rPr>
          <w:rFonts w:ascii="Times New Roman" w:hAnsi="Times New Roman"/>
          <w:color w:val="2e2d2d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e2d2d"/>
          <w:sz w:val="28"/>
          <w:szCs w:val="28"/>
          <w:rtl w:val="0"/>
        </w:rPr>
        <w:t>т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e2d2d"/>
          <w:sz w:val="28"/>
          <w:szCs w:val="28"/>
          <w:rtl w:val="0"/>
        </w:rPr>
        <w:t>д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. 109,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color w:val="2e2d2d"/>
          <w:sz w:val="28"/>
          <w:szCs w:val="28"/>
          <w:rtl w:val="0"/>
        </w:rPr>
        <w:t>. 3, 2-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ой этаж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+7 812 950 4648; </w:t>
      </w:r>
      <w:r>
        <w:rPr>
          <w:rStyle w:val="Hyperlink.0"/>
          <w:rFonts w:ascii="Times New Roman" w:cs="Times New Roman" w:hAnsi="Times New Roman" w:eastAsia="Times New Roman"/>
          <w:color w:val="2e2d2d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2e2d2d"/>
          <w:sz w:val="28"/>
          <w:szCs w:val="28"/>
          <w:rtl w:val="0"/>
        </w:rPr>
        <w:instrText xml:space="preserve"> HYPERLINK "http://trashdance.ru/"</w:instrText>
      </w:r>
      <w:r>
        <w:rPr>
          <w:rStyle w:val="Hyperlink.0"/>
          <w:rFonts w:ascii="Times New Roman" w:cs="Times New Roman" w:hAnsi="Times New Roman" w:eastAsia="Times New Roman"/>
          <w:color w:val="2e2d2d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2e2d2d"/>
          <w:sz w:val="28"/>
          <w:szCs w:val="28"/>
          <w:rtl w:val="0"/>
          <w:lang w:val="de-DE"/>
        </w:rPr>
        <w:t>http://trashdance.ru/</w:t>
      </w:r>
      <w:r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/>
          <w:color w:val="2e2d2d"/>
          <w:sz w:val="28"/>
          <w:szCs w:val="28"/>
          <w:rtl w:val="0"/>
          <w:lang w:val="en-US"/>
        </w:rPr>
        <w:t xml:space="preserve">My Pole Space </w:t>
      </w:r>
      <w:r>
        <w:rPr>
          <w:rFonts w:ascii="Times New Roman" w:hAnsi="Times New Roman" w:hint="default"/>
          <w:color w:val="2e2d2d"/>
          <w:sz w:val="28"/>
          <w:szCs w:val="28"/>
          <w:rtl w:val="0"/>
        </w:rPr>
        <w:t>– м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Обводный канал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Курская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e2d2d"/>
          <w:sz w:val="28"/>
          <w:szCs w:val="28"/>
          <w:rtl w:val="0"/>
        </w:rPr>
        <w:t>д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. 28, 4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этаж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/>
          <w:color w:val="2e2d2d"/>
          <w:sz w:val="28"/>
          <w:szCs w:val="28"/>
          <w:rtl w:val="0"/>
          <w:lang w:val="en-US"/>
        </w:rPr>
        <w:t>+ 7 812 982 1275; http://mypolespace.ru/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tbl>
      <w:tblPr>
        <w:tblW w:w="95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81"/>
        <w:gridCol w:w="954"/>
        <w:gridCol w:w="955"/>
        <w:gridCol w:w="1078"/>
        <w:gridCol w:w="2444"/>
        <w:gridCol w:w="1401"/>
        <w:gridCol w:w="1007"/>
        <w:gridCol w:w="973"/>
      </w:tblGrid>
      <w:tr>
        <w:tblPrEx>
          <w:shd w:val="clear" w:color="auto" w:fill="auto"/>
        </w:tblPrEx>
        <w:trPr>
          <w:trHeight w:val="65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Время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Студия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Презентер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Урок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Описание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Уровень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Продолжительность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Стоимость</w:t>
            </w:r>
          </w:p>
        </w:tc>
      </w:tr>
      <w:tr>
        <w:tblPrEx>
          <w:shd w:val="clear" w:color="auto" w:fill="auto"/>
        </w:tblPrEx>
        <w:trPr>
          <w:trHeight w:val="219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10:00 - 11:30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Слава Руза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Авторские трюки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 котором вы почувствуете вкус оригинальных трюков и переходов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разберёте техническую основу и получите советы по исполнению элементов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Бросьте себе вызов и найдите новый источник вдохновения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!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Средний и продвинутый уровень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90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3 000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color w:val="ed220b"/>
                <w:sz w:val="20"/>
                <w:szCs w:val="20"/>
                <w:rtl w:val="0"/>
                <w:lang w:val="en-US"/>
              </w:rPr>
              <w:t>*</w:t>
            </w:r>
            <w:r>
              <w:rPr>
                <w:rFonts w:ascii="Times New Roman" w:hAnsi="Times New Roman"/>
                <w:color w:val="60d836"/>
                <w:sz w:val="20"/>
                <w:szCs w:val="20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263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11:50 - 13:20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Слава Руза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Pole flow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Вы будете работать над оригинальность движения и изысканными пилонными переходами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Усовершенствуйте свои исполнительские качества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уделяя внимание самому необходимому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расширьте технические возможности и пройдите путь осознания через движение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Все уровни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 xml:space="preserve">90 </w:t>
            </w:r>
            <w:r>
              <w:rPr>
                <w:rFonts w:ascii="Times New Roman" w:hAnsi="Times New Roman" w:hint="default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3 000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color w:val="ed220b"/>
                <w:rtl w:val="0"/>
                <w:lang w:val="en-US"/>
              </w:rPr>
              <w:t>*</w:t>
            </w:r>
            <w:r>
              <w:rPr>
                <w:rFonts w:ascii="Times New Roman" w:hAnsi="Times New Roman"/>
                <w:color w:val="60d836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87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13:50 - 15:20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Наталья Кнышева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Шпагаты на пилоне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Трюки с использованием шпагатов на пилоне и их различные вариации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Умение выполнять шпагат обязательно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 xml:space="preserve">90 </w:t>
            </w:r>
            <w:r>
              <w:rPr>
                <w:rFonts w:ascii="Times New Roman" w:hAnsi="Times New Roman" w:hint="default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 xml:space="preserve">1 800 </w:t>
            </w:r>
            <w:r>
              <w:rPr>
                <w:rFonts w:ascii="Times New Roman" w:hAnsi="Times New Roman" w:hint="default"/>
                <w:rtl w:val="0"/>
              </w:rPr>
              <w:t>р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/>
                <w:color w:val="60d836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327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16:00 - 17:30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My Pole Space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 xml:space="preserve">Кристина Думанская 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Сбавки и переходы на пилоне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Комплексная программа по системе чемпионата «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Pole Sports Russia 2018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» от Кристины Думанской поможет участникам избежать штрафов во время выступлений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состоит из вводной теории и практического курса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Все уровни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 xml:space="preserve">90 </w:t>
            </w:r>
            <w:r>
              <w:rPr>
                <w:rFonts w:ascii="Times New Roman" w:hAnsi="Times New Roman" w:hint="default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 xml:space="preserve">1 500 </w:t>
            </w:r>
            <w:r>
              <w:rPr>
                <w:rFonts w:ascii="Times New Roman" w:hAnsi="Times New Roman" w:hint="default"/>
                <w:rtl w:val="0"/>
              </w:rPr>
              <w:t>р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/>
                <w:color w:val="60d836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191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18:10 - 19:30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Вероника Михайлова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Технические бонусы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Разбор технических бонусов и надбавок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примеры комбинаций для получения бонусов по системе чемпионата «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Pole Sports Russia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Все уровни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80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 xml:space="preserve">1 500 </w:t>
            </w:r>
            <w:r>
              <w:rPr>
                <w:rFonts w:ascii="Times New Roman" w:hAnsi="Times New Roman" w:hint="default"/>
                <w:rtl w:val="0"/>
              </w:rPr>
              <w:t>р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/>
                <w:color w:val="60d836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329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19:50 - 21:10</w:t>
            </w:r>
          </w:p>
          <w:p>
            <w:pPr>
              <w:pStyle w:val="Table Style 2"/>
              <w:jc w:val="left"/>
            </w:pP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Pink Puma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Pole Tricks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Непосредственная работа на пилоне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Класс включает в себя короткую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динамичную разминку и сфокусирован на коронных трюках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переходах и комбинациях от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Pink Puma.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Этот курс подходит для студентов всех уровней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желающих увеличить свой трюковой арсенал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но может быть разделен по уровням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соответственно пожеланиям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Средний и продвинутый уровень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80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1 800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/>
                <w:color w:val="60d836"/>
                <w:sz w:val="20"/>
                <w:szCs w:val="20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395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21:20- - 22:40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Pink Puma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Гибкость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Класс направлен на развитие гибкости и подвижности всех отделов спины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включая бока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заднюю поверхность бедра и плечи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Урок построен на базе оригинальных элементов акробатики и эквилибра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включает в себя партерные переходы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которые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 дальнейшем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могут быть использованы при постановке спортивных и шоу программ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Является отличным дополнением к классу по растяжке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Все уровни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 xml:space="preserve">80 </w:t>
            </w:r>
            <w:r>
              <w:rPr>
                <w:rFonts w:ascii="Times New Roman" w:hAnsi="Times New Roman" w:hint="default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 xml:space="preserve">1 800 </w:t>
            </w:r>
            <w:r>
              <w:rPr>
                <w:rFonts w:ascii="Times New Roman" w:hAnsi="Times New Roman" w:hint="default"/>
                <w:rtl w:val="0"/>
              </w:rPr>
              <w:t>р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/>
                <w:color w:val="60d836"/>
                <w:rtl w:val="0"/>
                <w:lang w:val="en-US"/>
              </w:rPr>
              <w:t>*</w:t>
            </w:r>
          </w:p>
        </w:tc>
      </w:tr>
    </w:tbl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tbl>
      <w:tblPr>
        <w:tblW w:w="95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81"/>
        <w:gridCol w:w="954"/>
        <w:gridCol w:w="955"/>
        <w:gridCol w:w="1078"/>
        <w:gridCol w:w="2444"/>
        <w:gridCol w:w="1401"/>
        <w:gridCol w:w="1007"/>
        <w:gridCol w:w="973"/>
      </w:tblGrid>
      <w:tr>
        <w:tblPrEx>
          <w:shd w:val="clear" w:color="auto" w:fill="auto"/>
        </w:tblPrEx>
        <w:trPr>
          <w:trHeight w:val="65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Время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Студия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Презентер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Урок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Описание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Уровень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Продолжительность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Стоимость</w:t>
            </w:r>
          </w:p>
        </w:tc>
      </w:tr>
      <w:tr>
        <w:tblPrEx>
          <w:shd w:val="clear" w:color="auto" w:fill="auto"/>
        </w:tblPrEx>
        <w:trPr>
          <w:trHeight w:val="219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9:00 - 10:30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Pink Puma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Воздушное кольцо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разминка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особенности техники безопасности и работы на воздушных аппаратах как для начинающих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так и для профессионалов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пошаговая раскладка элементов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коронные обрывы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Signature Tricks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Средний и продвинутый уровень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90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2 000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/>
                <w:color w:val="60d836"/>
                <w:sz w:val="20"/>
                <w:szCs w:val="20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2197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10:50 - 12:10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Pink Puma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Pole Dance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Авторская разминка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разнообразные танцевальные комбинации в партере и на пилоне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включающие в себя оригинальные элементы и переходы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секреты актёрского мастерства и хореографии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Все уровни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80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1 800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/>
                <w:color w:val="60d836"/>
                <w:sz w:val="20"/>
                <w:szCs w:val="20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2545" w:hRule="atLeast"/>
        </w:trPr>
        <w:tc>
          <w:tcPr>
            <w:tcW w:type="dxa" w:w="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12:30 - 13:50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rtl w:val="0"/>
              </w:rPr>
              <w:t>Trash</w:t>
            </w:r>
          </w:p>
        </w:tc>
        <w:tc>
          <w:tcPr>
            <w:tcW w:type="dxa" w:w="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rtl w:val="0"/>
              </w:rPr>
              <w:t>Вероника Михайлова</w:t>
            </w:r>
          </w:p>
        </w:tc>
        <w:tc>
          <w:tcPr>
            <w:tcW w:type="dxa" w:w="1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S, ST tricks</w:t>
            </w:r>
          </w:p>
        </w:tc>
        <w:tc>
          <w:tcPr>
            <w:tcW w:type="dxa" w:w="2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Разбор элементов на силу и вращений на статическом пилоне из таблицы обязательных элементов чемпионата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Pole Sports Russia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" w:cs="Times" w:hAnsi="Times" w:eastAsia="Times"/>
                <w:sz w:val="20"/>
                <w:szCs w:val="20"/>
                <w:rtl w:val="0"/>
              </w:rPr>
            </w:r>
          </w:p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Средний и продвинутый уровни</w:t>
            </w:r>
          </w:p>
        </w:tc>
        <w:tc>
          <w:tcPr>
            <w:tcW w:type="dxa" w:w="1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80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минут</w:t>
            </w:r>
          </w:p>
        </w:tc>
        <w:tc>
          <w:tcPr>
            <w:tcW w:type="dxa" w:w="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1 500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/>
                <w:color w:val="60d836"/>
                <w:sz w:val="20"/>
                <w:szCs w:val="20"/>
                <w:rtl w:val="0"/>
                <w:lang w:val="en-US"/>
              </w:rPr>
              <w:t>*</w:t>
            </w:r>
          </w:p>
        </w:tc>
      </w:tr>
    </w:tbl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e2d2d"/>
          <w:sz w:val="28"/>
          <w:szCs w:val="28"/>
          <w:rtl w:val="0"/>
        </w:rPr>
      </w:pPr>
      <w:r>
        <w:rPr>
          <w:rFonts w:ascii="Times New Roman" w:hAnsi="Times New Roman"/>
          <w:color w:val="ed220b"/>
          <w:sz w:val="28"/>
          <w:szCs w:val="28"/>
          <w:rtl w:val="0"/>
          <w:lang w:val="en-US"/>
        </w:rPr>
        <w:t xml:space="preserve">* 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Сп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ециально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color w:val="2e2d2d"/>
          <w:sz w:val="28"/>
          <w:szCs w:val="28"/>
          <w:rtl w:val="0"/>
        </w:rPr>
        <w:t xml:space="preserve"> предложен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>ие</w:t>
      </w:r>
      <w:r>
        <w:rPr>
          <w:rFonts w:ascii="Times New Roman" w:hAnsi="Times New Roman"/>
          <w:color w:val="2e2d2d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color w:val="2e2d2d"/>
          <w:sz w:val="28"/>
          <w:szCs w:val="28"/>
          <w:rtl w:val="0"/>
          <w:lang w:val="ru-RU"/>
        </w:rPr>
        <w:t xml:space="preserve">на уроки Слава Руза — </w:t>
      </w:r>
      <w:r>
        <w:rPr>
          <w:rFonts w:ascii="Times New Roman" w:hAnsi="Times New Roman"/>
          <w:color w:val="2e2d2d"/>
          <w:sz w:val="28"/>
          <w:szCs w:val="28"/>
          <w:u w:val="single"/>
          <w:rtl w:val="0"/>
        </w:rPr>
        <w:t xml:space="preserve">2 </w:t>
      </w:r>
      <w:r>
        <w:rPr>
          <w:rFonts w:ascii="Times New Roman" w:hAnsi="Times New Roman" w:hint="default"/>
          <w:color w:val="2e2d2d"/>
          <w:sz w:val="28"/>
          <w:szCs w:val="28"/>
          <w:u w:val="single"/>
          <w:rtl w:val="0"/>
          <w:lang w:val="ru-RU"/>
        </w:rPr>
        <w:t xml:space="preserve">класса </w:t>
      </w:r>
      <w:r>
        <w:rPr>
          <w:rFonts w:ascii="Times New Roman" w:hAnsi="Times New Roman" w:hint="default"/>
          <w:color w:val="2e2d2d"/>
          <w:sz w:val="28"/>
          <w:szCs w:val="28"/>
          <w:u w:val="single"/>
          <w:rtl w:val="0"/>
          <w:lang w:val="ru-RU"/>
        </w:rPr>
        <w:t xml:space="preserve">за </w:t>
      </w:r>
      <w:r>
        <w:rPr>
          <w:rFonts w:ascii="Times New Roman" w:hAnsi="Times New Roman"/>
          <w:color w:val="2e2d2d"/>
          <w:sz w:val="28"/>
          <w:szCs w:val="28"/>
          <w:u w:val="single"/>
          <w:rtl w:val="0"/>
          <w:lang w:val="en-US"/>
        </w:rPr>
        <w:t xml:space="preserve">5 500,00 </w:t>
      </w:r>
      <w:r>
        <w:rPr>
          <w:rFonts w:ascii="Times New Roman" w:hAnsi="Times New Roman" w:hint="default"/>
          <w:color w:val="2e2d2d"/>
          <w:sz w:val="28"/>
          <w:szCs w:val="28"/>
          <w:u w:val="single"/>
          <w:rtl w:val="0"/>
          <w:lang w:val="ru-RU"/>
        </w:rPr>
        <w:t>рублей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color w:val="60d836"/>
          <w:sz w:val="28"/>
          <w:szCs w:val="28"/>
          <w:rtl w:val="0"/>
          <w:lang w:val="en-US"/>
        </w:rPr>
        <w:t xml:space="preserve">*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Опция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«ранние пташки» действует при оплате 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ов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апреля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апреля будет повышение стоимости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посещения уроков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же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 можете забронировать индивидуальн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ые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занятие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 Славой Руза и другими презентерами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</w:t>
      </w:r>
      <w:r>
        <w:rPr>
          <w:rFonts w:ascii="Times New Roman" w:hAnsi="Times New Roman"/>
          <w:sz w:val="28"/>
          <w:szCs w:val="28"/>
          <w:rtl w:val="0"/>
        </w:rPr>
        <w:t xml:space="preserve">16, 17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 и условия индивидуальных классов предоставляются по запросу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 отмены бронирования места на мастер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классах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Бесплатная отмена бронирования места возможна до </w:t>
      </w:r>
      <w:r>
        <w:rPr>
          <w:rFonts w:ascii="Times New Roman" w:hAnsi="Times New Roman"/>
          <w:sz w:val="28"/>
          <w:szCs w:val="28"/>
          <w:rtl w:val="0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 отменяете бронирование места на 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классе после </w:t>
      </w:r>
      <w:r>
        <w:rPr>
          <w:rFonts w:ascii="Times New Roman" w:hAnsi="Times New Roman"/>
          <w:sz w:val="28"/>
          <w:szCs w:val="28"/>
          <w:rtl w:val="0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 возвращается </w:t>
      </w:r>
      <w:r>
        <w:rPr>
          <w:rFonts w:ascii="Times New Roman" w:hAnsi="Times New Roman"/>
          <w:sz w:val="28"/>
          <w:szCs w:val="28"/>
          <w:rtl w:val="0"/>
        </w:rPr>
        <w:t xml:space="preserve">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стоимости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отмене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до мастер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оплата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возвращается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Будьте внимательны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расписании 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классов возможны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